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C36D3" w14:textId="77777777" w:rsidR="00C30070" w:rsidRDefault="009038E2">
      <w:r>
        <w:t xml:space="preserve">                       STANDARD SHIPPING NOTE      </w:t>
      </w:r>
      <w:r>
        <w:rPr>
          <w:sz w:val="20"/>
        </w:rPr>
        <w:t>FOR NON-DANGEROUS GOODS ONLY</w:t>
      </w:r>
      <w:r>
        <w:rPr>
          <w:rFonts w:ascii="Agency FB" w:eastAsia="Agency FB" w:hAnsi="Agency FB" w:cs="Agency FB"/>
          <w:b w:val="0"/>
          <w:sz w:val="22"/>
        </w:rPr>
        <w:t xml:space="preserve"> </w:t>
      </w:r>
    </w:p>
    <w:p w14:paraId="748C36D4" w14:textId="77777777" w:rsidR="00C30070" w:rsidRDefault="009038E2">
      <w:r>
        <w:rPr>
          <w:sz w:val="20"/>
        </w:rPr>
        <w:t xml:space="preserve"> </w:t>
      </w:r>
    </w:p>
    <w:tbl>
      <w:tblPr>
        <w:tblW w:w="10859" w:type="dxa"/>
        <w:tblInd w:w="-720" w:type="dxa"/>
        <w:tblCellMar>
          <w:left w:w="10" w:type="dxa"/>
          <w:right w:w="10" w:type="dxa"/>
        </w:tblCellMar>
        <w:tblLook w:val="0000" w:firstRow="0" w:lastRow="0" w:firstColumn="0" w:lastColumn="0" w:noHBand="0" w:noVBand="0"/>
      </w:tblPr>
      <w:tblGrid>
        <w:gridCol w:w="2270"/>
        <w:gridCol w:w="987"/>
        <w:gridCol w:w="1448"/>
        <w:gridCol w:w="2353"/>
        <w:gridCol w:w="1628"/>
        <w:gridCol w:w="2173"/>
      </w:tblGrid>
      <w:tr w:rsidR="00C30070" w14:paraId="748C36D9" w14:textId="77777777">
        <w:tblPrEx>
          <w:tblCellMar>
            <w:top w:w="0" w:type="dxa"/>
            <w:bottom w:w="0" w:type="dxa"/>
          </w:tblCellMar>
        </w:tblPrEx>
        <w:trPr>
          <w:trHeight w:val="622"/>
        </w:trPr>
        <w:tc>
          <w:tcPr>
            <w:tcW w:w="47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D5" w14:textId="77777777" w:rsidR="00C30070" w:rsidRDefault="009038E2">
            <w:pPr>
              <w:spacing w:after="13" w:line="240" w:lineRule="auto"/>
              <w:ind w:left="1"/>
            </w:pPr>
            <w:r>
              <w:rPr>
                <w:b w:val="0"/>
                <w:sz w:val="16"/>
              </w:rPr>
              <w:t xml:space="preserve">1. Exporter                       </w:t>
            </w:r>
          </w:p>
          <w:p w14:paraId="748C36D6" w14:textId="77777777" w:rsidR="00C30070" w:rsidRDefault="009038E2">
            <w:pPr>
              <w:spacing w:line="240" w:lineRule="auto"/>
              <w:ind w:left="1"/>
            </w:pPr>
            <w:r>
              <w:rPr>
                <w:rFonts w:ascii="Agency FB" w:eastAsia="Agency FB" w:hAnsi="Agency FB" w:cs="Agency FB"/>
                <w:b w:val="0"/>
                <w:sz w:val="16"/>
              </w:rPr>
              <w:t xml:space="preserve">     </w:t>
            </w:r>
            <w:r>
              <w:rPr>
                <w:b w:val="0"/>
                <w:sz w:val="16"/>
              </w:rPr>
              <w:t xml:space="preserve"> </w:t>
            </w:r>
          </w:p>
        </w:tc>
        <w:tc>
          <w:tcPr>
            <w:tcW w:w="6154" w:type="dxa"/>
            <w:gridSpan w:val="3"/>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D7" w14:textId="77777777" w:rsidR="00C30070" w:rsidRDefault="009038E2">
            <w:pPr>
              <w:spacing w:line="240" w:lineRule="auto"/>
              <w:ind w:left="1"/>
            </w:pPr>
            <w:r>
              <w:rPr>
                <w:b w:val="0"/>
                <w:sz w:val="16"/>
              </w:rPr>
              <w:t xml:space="preserve">2. Customs reference/status </w:t>
            </w:r>
          </w:p>
          <w:p w14:paraId="748C36D8" w14:textId="77777777" w:rsidR="00C30070" w:rsidRDefault="009038E2">
            <w:pPr>
              <w:spacing w:line="240" w:lineRule="auto"/>
              <w:ind w:left="1"/>
            </w:pPr>
            <w:r>
              <w:rPr>
                <w:b w:val="0"/>
                <w:sz w:val="16"/>
              </w:rPr>
              <w:t xml:space="preserve">      </w:t>
            </w:r>
          </w:p>
        </w:tc>
      </w:tr>
      <w:tr w:rsidR="00C30070" w14:paraId="748C36E3" w14:textId="77777777">
        <w:tblPrEx>
          <w:tblCellMar>
            <w:top w:w="0" w:type="dxa"/>
            <w:bottom w:w="0" w:type="dxa"/>
          </w:tblCellMar>
        </w:tblPrEx>
        <w:trPr>
          <w:trHeight w:val="566"/>
        </w:trPr>
        <w:tc>
          <w:tcPr>
            <w:tcW w:w="470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DA" w14:textId="77777777" w:rsidR="00C30070" w:rsidRDefault="00C30070">
            <w:pPr>
              <w:spacing w:after="160" w:line="240" w:lineRule="auto"/>
            </w:pPr>
          </w:p>
        </w:tc>
        <w:tc>
          <w:tcPr>
            <w:tcW w:w="2353" w:type="dxa"/>
            <w:vMerge w:val="restart"/>
            <w:tcBorders>
              <w:top w:val="single" w:sz="4" w:space="0" w:color="000000"/>
              <w:left w:val="single" w:sz="4" w:space="0" w:color="000000"/>
              <w:bottom w:val="single" w:sz="4" w:space="0" w:color="000000"/>
            </w:tcBorders>
            <w:shd w:val="clear" w:color="auto" w:fill="auto"/>
            <w:tcMar>
              <w:top w:w="8" w:type="dxa"/>
              <w:left w:w="107" w:type="dxa"/>
              <w:bottom w:w="0" w:type="dxa"/>
              <w:right w:w="64" w:type="dxa"/>
            </w:tcMar>
          </w:tcPr>
          <w:p w14:paraId="748C36DB" w14:textId="77777777" w:rsidR="00C30070" w:rsidRDefault="009038E2">
            <w:pPr>
              <w:spacing w:line="240" w:lineRule="auto"/>
              <w:ind w:left="1"/>
            </w:pPr>
            <w:r>
              <w:rPr>
                <w:b w:val="0"/>
                <w:sz w:val="16"/>
              </w:rPr>
              <w:t xml:space="preserve">3.  Booking Number </w:t>
            </w:r>
          </w:p>
          <w:p w14:paraId="748C36DC" w14:textId="77777777" w:rsidR="00C30070" w:rsidRDefault="009038E2">
            <w:pPr>
              <w:spacing w:line="240" w:lineRule="auto"/>
              <w:ind w:left="1"/>
            </w:pPr>
            <w:r>
              <w:rPr>
                <w:b w:val="0"/>
                <w:sz w:val="16"/>
              </w:rPr>
              <w:t xml:space="preserve">      </w:t>
            </w:r>
          </w:p>
          <w:p w14:paraId="748C36DD" w14:textId="77777777" w:rsidR="00C30070" w:rsidRDefault="009038E2">
            <w:pPr>
              <w:spacing w:line="240" w:lineRule="auto"/>
              <w:ind w:left="1"/>
            </w:pPr>
            <w:r>
              <w:rPr>
                <w:b w:val="0"/>
                <w:sz w:val="16"/>
              </w:rPr>
              <w:t xml:space="preserve"> </w:t>
            </w:r>
          </w:p>
          <w:p w14:paraId="748C36DE" w14:textId="77777777" w:rsidR="00C30070" w:rsidRDefault="009038E2">
            <w:pPr>
              <w:spacing w:after="759" w:line="240" w:lineRule="auto"/>
              <w:ind w:left="1"/>
            </w:pPr>
            <w:r>
              <w:rPr>
                <w:b w:val="0"/>
                <w:sz w:val="16"/>
              </w:rPr>
              <w:t xml:space="preserve"> </w:t>
            </w:r>
          </w:p>
          <w:p w14:paraId="748C36DF" w14:textId="77777777" w:rsidR="00C30070" w:rsidRDefault="009038E2">
            <w:pPr>
              <w:spacing w:line="240" w:lineRule="auto"/>
              <w:ind w:left="1"/>
            </w:pPr>
            <w:r>
              <w:rPr>
                <w:b w:val="0"/>
                <w:sz w:val="16"/>
              </w:rPr>
              <w:t xml:space="preserve"> </w:t>
            </w:r>
          </w:p>
          <w:p w14:paraId="748C36E0" w14:textId="77777777" w:rsidR="00C30070" w:rsidRDefault="009038E2">
            <w:pPr>
              <w:spacing w:line="240" w:lineRule="auto"/>
              <w:ind w:left="1"/>
            </w:pPr>
            <w:r>
              <w:rPr>
                <w:b w:val="0"/>
                <w:sz w:val="16"/>
              </w:rPr>
              <w:t xml:space="preserve"> </w:t>
            </w:r>
          </w:p>
        </w:tc>
        <w:tc>
          <w:tcPr>
            <w:tcW w:w="3801" w:type="dxa"/>
            <w:gridSpan w:val="2"/>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E1" w14:textId="77777777" w:rsidR="00C30070" w:rsidRDefault="009038E2">
            <w:pPr>
              <w:spacing w:line="240" w:lineRule="auto"/>
              <w:ind w:left="1"/>
            </w:pPr>
            <w:r>
              <w:rPr>
                <w:b w:val="0"/>
                <w:sz w:val="16"/>
              </w:rPr>
              <w:t xml:space="preserve">4. Exporter’s reference </w:t>
            </w:r>
          </w:p>
          <w:p w14:paraId="748C36E2" w14:textId="77777777" w:rsidR="00C30070" w:rsidRDefault="009038E2">
            <w:pPr>
              <w:spacing w:line="240" w:lineRule="auto"/>
              <w:ind w:left="1"/>
            </w:pPr>
            <w:r>
              <w:rPr>
                <w:b w:val="0"/>
                <w:sz w:val="16"/>
              </w:rPr>
              <w:t xml:space="preserve">      </w:t>
            </w:r>
          </w:p>
        </w:tc>
      </w:tr>
      <w:tr w:rsidR="00C30070" w14:paraId="748C36E9" w14:textId="77777777">
        <w:tblPrEx>
          <w:tblCellMar>
            <w:top w:w="0" w:type="dxa"/>
            <w:bottom w:w="0" w:type="dxa"/>
          </w:tblCellMar>
        </w:tblPrEx>
        <w:trPr>
          <w:trHeight w:val="767"/>
        </w:trPr>
        <w:tc>
          <w:tcPr>
            <w:tcW w:w="47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E4" w14:textId="77777777" w:rsidR="00C30070" w:rsidRDefault="009038E2">
            <w:pPr>
              <w:spacing w:line="240" w:lineRule="auto"/>
              <w:ind w:left="1"/>
            </w:pPr>
            <w:r>
              <w:rPr>
                <w:b w:val="0"/>
                <w:sz w:val="16"/>
              </w:rPr>
              <w:t xml:space="preserve">6. </w:t>
            </w:r>
            <w:r>
              <w:rPr>
                <w:b w:val="0"/>
                <w:sz w:val="16"/>
              </w:rPr>
              <w:t xml:space="preserve">Consignee </w:t>
            </w:r>
          </w:p>
          <w:p w14:paraId="748C36E5" w14:textId="77777777" w:rsidR="00C30070" w:rsidRDefault="009038E2">
            <w:pPr>
              <w:spacing w:line="240" w:lineRule="auto"/>
              <w:ind w:left="1"/>
            </w:pPr>
            <w:r>
              <w:rPr>
                <w:b w:val="0"/>
                <w:sz w:val="16"/>
              </w:rPr>
              <w:t xml:space="preserve">      </w:t>
            </w:r>
          </w:p>
        </w:tc>
        <w:tc>
          <w:tcPr>
            <w:tcW w:w="2353" w:type="dxa"/>
            <w:vMerge/>
            <w:tcBorders>
              <w:top w:val="single" w:sz="4" w:space="0" w:color="000000"/>
              <w:left w:val="single" w:sz="4" w:space="0" w:color="000000"/>
              <w:bottom w:val="single" w:sz="4" w:space="0" w:color="000000"/>
            </w:tcBorders>
            <w:shd w:val="clear" w:color="auto" w:fill="auto"/>
            <w:tcMar>
              <w:top w:w="8" w:type="dxa"/>
              <w:left w:w="107" w:type="dxa"/>
              <w:bottom w:w="0" w:type="dxa"/>
              <w:right w:w="64" w:type="dxa"/>
            </w:tcMar>
          </w:tcPr>
          <w:p w14:paraId="748C36E6" w14:textId="77777777" w:rsidR="00C30070" w:rsidRDefault="00C30070">
            <w:pPr>
              <w:spacing w:after="160" w:line="240" w:lineRule="auto"/>
            </w:pPr>
          </w:p>
        </w:tc>
        <w:tc>
          <w:tcPr>
            <w:tcW w:w="3801" w:type="dxa"/>
            <w:gridSpan w:val="2"/>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E7" w14:textId="77777777" w:rsidR="00C30070" w:rsidRDefault="009038E2">
            <w:pPr>
              <w:spacing w:line="240" w:lineRule="auto"/>
              <w:ind w:left="1"/>
            </w:pPr>
            <w:r>
              <w:rPr>
                <w:b w:val="0"/>
                <w:sz w:val="16"/>
              </w:rPr>
              <w:t xml:space="preserve">5. Forwarder’s reference </w:t>
            </w:r>
          </w:p>
          <w:p w14:paraId="748C36E8" w14:textId="77777777" w:rsidR="00C30070" w:rsidRDefault="009038E2">
            <w:pPr>
              <w:spacing w:line="240" w:lineRule="auto"/>
              <w:ind w:left="1"/>
            </w:pPr>
            <w:r>
              <w:rPr>
                <w:b w:val="0"/>
                <w:sz w:val="16"/>
              </w:rPr>
              <w:t xml:space="preserve">      </w:t>
            </w:r>
          </w:p>
        </w:tc>
      </w:tr>
      <w:tr w:rsidR="00C30070" w14:paraId="748C36EF" w14:textId="77777777">
        <w:tblPrEx>
          <w:tblCellMar>
            <w:top w:w="0" w:type="dxa"/>
            <w:bottom w:w="0" w:type="dxa"/>
          </w:tblCellMar>
        </w:tblPrEx>
        <w:trPr>
          <w:trHeight w:val="585"/>
        </w:trPr>
        <w:tc>
          <w:tcPr>
            <w:tcW w:w="470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EA" w14:textId="77777777" w:rsidR="00C30070" w:rsidRDefault="00C30070">
            <w:pPr>
              <w:spacing w:after="160" w:line="240" w:lineRule="auto"/>
            </w:pPr>
          </w:p>
        </w:tc>
        <w:tc>
          <w:tcPr>
            <w:tcW w:w="2353" w:type="dxa"/>
            <w:vMerge/>
            <w:tcBorders>
              <w:top w:val="single" w:sz="4" w:space="0" w:color="000000"/>
              <w:left w:val="single" w:sz="4" w:space="0" w:color="000000"/>
              <w:bottom w:val="single" w:sz="4" w:space="0" w:color="000000"/>
            </w:tcBorders>
            <w:shd w:val="clear" w:color="auto" w:fill="auto"/>
            <w:tcMar>
              <w:top w:w="8" w:type="dxa"/>
              <w:left w:w="107" w:type="dxa"/>
              <w:bottom w:w="0" w:type="dxa"/>
              <w:right w:w="64" w:type="dxa"/>
            </w:tcMar>
          </w:tcPr>
          <w:p w14:paraId="748C36EB" w14:textId="77777777" w:rsidR="00C30070" w:rsidRDefault="00C30070">
            <w:pPr>
              <w:spacing w:after="160" w:line="240" w:lineRule="auto"/>
            </w:pPr>
          </w:p>
        </w:tc>
        <w:tc>
          <w:tcPr>
            <w:tcW w:w="3801" w:type="dxa"/>
            <w:gridSpan w:val="2"/>
            <w:tcBorders>
              <w:top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EC" w14:textId="77777777" w:rsidR="00C30070" w:rsidRDefault="009038E2">
            <w:pPr>
              <w:spacing w:line="240" w:lineRule="auto"/>
              <w:jc w:val="right"/>
            </w:pPr>
            <w:r>
              <w:rPr>
                <w:b w:val="0"/>
                <w:sz w:val="16"/>
              </w:rPr>
              <w:t xml:space="preserve"> </w:t>
            </w:r>
          </w:p>
          <w:p w14:paraId="748C36ED" w14:textId="77777777" w:rsidR="00C30070" w:rsidRDefault="009038E2">
            <w:pPr>
              <w:spacing w:after="1" w:line="240" w:lineRule="auto"/>
              <w:ind w:left="1"/>
            </w:pPr>
            <w:r>
              <w:rPr>
                <w:b w:val="0"/>
                <w:sz w:val="16"/>
              </w:rPr>
              <w:t xml:space="preserve"> </w:t>
            </w:r>
            <w:r>
              <w:rPr>
                <w:b w:val="0"/>
                <w:sz w:val="16"/>
              </w:rPr>
              <w:tab/>
              <w:t xml:space="preserve"> </w:t>
            </w:r>
          </w:p>
          <w:p w14:paraId="748C36EE" w14:textId="77777777" w:rsidR="00C30070" w:rsidRDefault="009038E2">
            <w:pPr>
              <w:spacing w:line="240" w:lineRule="auto"/>
              <w:ind w:left="1"/>
            </w:pPr>
            <w:r>
              <w:rPr>
                <w:b w:val="0"/>
                <w:sz w:val="16"/>
              </w:rPr>
              <w:t xml:space="preserve"> </w:t>
            </w:r>
            <w:r>
              <w:rPr>
                <w:b w:val="0"/>
                <w:sz w:val="16"/>
              </w:rPr>
              <w:tab/>
              <w:t xml:space="preserve"> </w:t>
            </w:r>
          </w:p>
        </w:tc>
      </w:tr>
      <w:tr w:rsidR="00C30070" w14:paraId="748C36F4" w14:textId="77777777">
        <w:tblPrEx>
          <w:tblCellMar>
            <w:top w:w="0" w:type="dxa"/>
            <w:bottom w:w="0" w:type="dxa"/>
          </w:tblCellMar>
        </w:tblPrEx>
        <w:trPr>
          <w:trHeight w:val="472"/>
        </w:trPr>
        <w:tc>
          <w:tcPr>
            <w:tcW w:w="47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F0" w14:textId="77777777" w:rsidR="00C30070" w:rsidRDefault="009038E2">
            <w:pPr>
              <w:spacing w:line="240" w:lineRule="auto"/>
              <w:ind w:left="1"/>
            </w:pPr>
            <w:r>
              <w:rPr>
                <w:b w:val="0"/>
                <w:sz w:val="16"/>
              </w:rPr>
              <w:t xml:space="preserve">7. Freight Forwarder </w:t>
            </w:r>
          </w:p>
          <w:p w14:paraId="748C36F1" w14:textId="77777777" w:rsidR="00C30070" w:rsidRDefault="009038E2">
            <w:pPr>
              <w:spacing w:line="240" w:lineRule="auto"/>
              <w:ind w:left="1"/>
            </w:pPr>
            <w:r>
              <w:rPr>
                <w:b w:val="0"/>
                <w:sz w:val="16"/>
              </w:rPr>
              <w:t xml:space="preserve">      </w:t>
            </w:r>
          </w:p>
        </w:tc>
        <w:tc>
          <w:tcPr>
            <w:tcW w:w="6154" w:type="dxa"/>
            <w:gridSpan w:val="3"/>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F2" w14:textId="77777777" w:rsidR="00C30070" w:rsidRDefault="009038E2">
            <w:pPr>
              <w:spacing w:line="240" w:lineRule="auto"/>
              <w:ind w:left="1"/>
            </w:pPr>
            <w:r>
              <w:rPr>
                <w:b w:val="0"/>
                <w:sz w:val="16"/>
              </w:rPr>
              <w:t xml:space="preserve">8. International Carrier </w:t>
            </w:r>
          </w:p>
          <w:p w14:paraId="748C36F3" w14:textId="77777777" w:rsidR="00C30070" w:rsidRDefault="009038E2">
            <w:pPr>
              <w:spacing w:line="240" w:lineRule="auto"/>
              <w:ind w:left="1"/>
            </w:pPr>
            <w:r>
              <w:rPr>
                <w:b w:val="0"/>
                <w:sz w:val="16"/>
              </w:rPr>
              <w:t xml:space="preserve">      </w:t>
            </w:r>
          </w:p>
        </w:tc>
      </w:tr>
      <w:tr w:rsidR="00C30070" w14:paraId="748C36F7" w14:textId="77777777">
        <w:tblPrEx>
          <w:tblCellMar>
            <w:top w:w="0" w:type="dxa"/>
            <w:bottom w:w="0" w:type="dxa"/>
          </w:tblCellMar>
        </w:tblPrEx>
        <w:trPr>
          <w:trHeight w:val="460"/>
        </w:trPr>
        <w:tc>
          <w:tcPr>
            <w:tcW w:w="470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F5" w14:textId="77777777" w:rsidR="00C30070" w:rsidRDefault="00C30070">
            <w:pPr>
              <w:spacing w:after="160" w:line="240" w:lineRule="auto"/>
            </w:pPr>
          </w:p>
        </w:tc>
        <w:tc>
          <w:tcPr>
            <w:tcW w:w="61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F6" w14:textId="77777777" w:rsidR="00C30070" w:rsidRDefault="009038E2">
            <w:pPr>
              <w:spacing w:line="240" w:lineRule="auto"/>
              <w:ind w:left="1" w:right="3461"/>
            </w:pPr>
            <w:r>
              <w:rPr>
                <w:b w:val="0"/>
                <w:sz w:val="16"/>
              </w:rPr>
              <w:t xml:space="preserve">For use </w:t>
            </w:r>
            <w:proofErr w:type="gramStart"/>
            <w:r>
              <w:rPr>
                <w:b w:val="0"/>
                <w:sz w:val="16"/>
              </w:rPr>
              <w:t>of  receiving</w:t>
            </w:r>
            <w:proofErr w:type="gramEnd"/>
            <w:r>
              <w:rPr>
                <w:b w:val="0"/>
                <w:sz w:val="16"/>
              </w:rPr>
              <w:t xml:space="preserve"> authority only       </w:t>
            </w:r>
          </w:p>
        </w:tc>
      </w:tr>
      <w:tr w:rsidR="00C30070" w14:paraId="748C36FA" w14:textId="77777777">
        <w:tblPrEx>
          <w:tblCellMar>
            <w:top w:w="0" w:type="dxa"/>
            <w:bottom w:w="0" w:type="dxa"/>
          </w:tblCellMar>
        </w:tblPrEx>
        <w:trPr>
          <w:trHeight w:val="381"/>
        </w:trPr>
        <w:tc>
          <w:tcPr>
            <w:tcW w:w="47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F8" w14:textId="77777777" w:rsidR="00C30070" w:rsidRDefault="009038E2">
            <w:pPr>
              <w:spacing w:line="240" w:lineRule="auto"/>
              <w:ind w:left="1"/>
            </w:pPr>
            <w:r>
              <w:rPr>
                <w:b w:val="0"/>
                <w:sz w:val="16"/>
              </w:rPr>
              <w:t xml:space="preserve">9. Other UK transport details (e.g. ICD, terminal, vehicle </w:t>
            </w:r>
            <w:proofErr w:type="spellStart"/>
            <w:r>
              <w:rPr>
                <w:b w:val="0"/>
                <w:sz w:val="16"/>
              </w:rPr>
              <w:t>bkg</w:t>
            </w:r>
            <w:proofErr w:type="spellEnd"/>
            <w:r>
              <w:rPr>
                <w:b w:val="0"/>
                <w:sz w:val="16"/>
              </w:rPr>
              <w:t xml:space="preserve">, ref, </w:t>
            </w:r>
            <w:r>
              <w:rPr>
                <w:b w:val="0"/>
                <w:sz w:val="16"/>
              </w:rPr>
              <w:t xml:space="preserve">receiving dates        </w:t>
            </w:r>
          </w:p>
        </w:tc>
        <w:tc>
          <w:tcPr>
            <w:tcW w:w="615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F9" w14:textId="77777777" w:rsidR="00C30070" w:rsidRDefault="00C30070">
            <w:pPr>
              <w:spacing w:after="160" w:line="240" w:lineRule="auto"/>
            </w:pPr>
          </w:p>
        </w:tc>
      </w:tr>
      <w:tr w:rsidR="00C30070" w14:paraId="748C36FD" w14:textId="77777777">
        <w:tblPrEx>
          <w:tblCellMar>
            <w:top w:w="0" w:type="dxa"/>
            <w:bottom w:w="0" w:type="dxa"/>
          </w:tblCellMar>
        </w:tblPrEx>
        <w:trPr>
          <w:trHeight w:val="480"/>
        </w:trPr>
        <w:tc>
          <w:tcPr>
            <w:tcW w:w="470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FB" w14:textId="77777777" w:rsidR="00C30070" w:rsidRDefault="00C30070">
            <w:pPr>
              <w:spacing w:after="160" w:line="240" w:lineRule="auto"/>
            </w:pPr>
          </w:p>
        </w:tc>
        <w:tc>
          <w:tcPr>
            <w:tcW w:w="61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FC" w14:textId="77777777" w:rsidR="00C30070" w:rsidRDefault="009038E2">
            <w:pPr>
              <w:spacing w:line="240" w:lineRule="auto"/>
              <w:ind w:left="1"/>
            </w:pPr>
            <w:r>
              <w:rPr>
                <w:sz w:val="16"/>
              </w:rPr>
              <w:t xml:space="preserve">10A.  Company preparing this note declares that, to the best of their belief, the goods have been accurately described, their quantities, weights and measurements are correct and at the time of despatch they were in good </w:t>
            </w:r>
            <w:r>
              <w:rPr>
                <w:sz w:val="16"/>
              </w:rPr>
              <w:t xml:space="preserve">order and condition; that the goods are not classified as being hazardous by reference to relevant national and international regulations applicable to the intended modes of transport. </w:t>
            </w:r>
          </w:p>
        </w:tc>
      </w:tr>
      <w:tr w:rsidR="00C30070" w14:paraId="748C3700" w14:textId="77777777">
        <w:tblPrEx>
          <w:tblCellMar>
            <w:top w:w="0" w:type="dxa"/>
            <w:bottom w:w="0" w:type="dxa"/>
          </w:tblCellMar>
        </w:tblPrEx>
        <w:trPr>
          <w:trHeight w:val="643"/>
        </w:trPr>
        <w:tc>
          <w:tcPr>
            <w:tcW w:w="4705" w:type="dxa"/>
            <w:gridSpan w:val="3"/>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FE" w14:textId="77777777" w:rsidR="00C30070" w:rsidRDefault="009038E2">
            <w:pPr>
              <w:spacing w:line="240" w:lineRule="auto"/>
              <w:ind w:left="1" w:right="365"/>
            </w:pPr>
            <w:r>
              <w:rPr>
                <w:b w:val="0"/>
                <w:sz w:val="16"/>
              </w:rPr>
              <w:t xml:space="preserve">10. Vessel/flight no. and </w:t>
            </w:r>
            <w:r>
              <w:rPr>
                <w:b w:val="0"/>
                <w:sz w:val="16"/>
              </w:rPr>
              <w:tab/>
              <w:t xml:space="preserve">Port/airport of loading date  </w:t>
            </w:r>
          </w:p>
        </w:tc>
        <w:tc>
          <w:tcPr>
            <w:tcW w:w="615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6FF" w14:textId="77777777" w:rsidR="00C30070" w:rsidRDefault="00C30070">
            <w:pPr>
              <w:spacing w:after="160" w:line="240" w:lineRule="auto"/>
            </w:pPr>
          </w:p>
        </w:tc>
      </w:tr>
      <w:tr w:rsidR="00C30070" w14:paraId="748C3704" w14:textId="77777777">
        <w:tblPrEx>
          <w:tblCellMar>
            <w:top w:w="0" w:type="dxa"/>
            <w:bottom w:w="0" w:type="dxa"/>
          </w:tblCellMar>
        </w:tblPrEx>
        <w:trPr>
          <w:trHeight w:val="573"/>
        </w:trPr>
        <w:tc>
          <w:tcPr>
            <w:tcW w:w="4705" w:type="dxa"/>
            <w:gridSpan w:val="3"/>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01" w14:textId="77777777" w:rsidR="00C30070" w:rsidRDefault="009038E2">
            <w:pPr>
              <w:tabs>
                <w:tab w:val="center" w:pos="2659"/>
              </w:tabs>
              <w:spacing w:line="240" w:lineRule="auto"/>
            </w:pPr>
            <w:r>
              <w:rPr>
                <w:b w:val="0"/>
                <w:sz w:val="16"/>
              </w:rPr>
              <w:t xml:space="preserve">11. </w:t>
            </w:r>
            <w:r>
              <w:rPr>
                <w:b w:val="0"/>
                <w:sz w:val="16"/>
              </w:rPr>
              <w:t xml:space="preserve">Port/airport of discharge </w:t>
            </w:r>
            <w:r>
              <w:rPr>
                <w:b w:val="0"/>
                <w:sz w:val="16"/>
              </w:rPr>
              <w:tab/>
              <w:t xml:space="preserve">Destination </w:t>
            </w:r>
          </w:p>
          <w:p w14:paraId="748C3702" w14:textId="77777777" w:rsidR="00C30070" w:rsidRDefault="009038E2">
            <w:pPr>
              <w:spacing w:line="240" w:lineRule="auto"/>
              <w:ind w:left="1"/>
            </w:pPr>
            <w:r>
              <w:rPr>
                <w:b w:val="0"/>
                <w:sz w:val="16"/>
              </w:rPr>
              <w:t xml:space="preserve">      </w:t>
            </w:r>
            <w:r>
              <w:rPr>
                <w:b w:val="0"/>
                <w:sz w:val="16"/>
              </w:rPr>
              <w:tab/>
              <w:t xml:space="preserve">      </w:t>
            </w:r>
          </w:p>
        </w:tc>
        <w:tc>
          <w:tcPr>
            <w:tcW w:w="6154" w:type="dxa"/>
            <w:gridSpan w:val="3"/>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03" w14:textId="77777777" w:rsidR="00C30070" w:rsidRDefault="009038E2">
            <w:pPr>
              <w:spacing w:line="240" w:lineRule="auto"/>
              <w:ind w:left="1"/>
            </w:pPr>
            <w:r>
              <w:rPr>
                <w:b w:val="0"/>
                <w:sz w:val="16"/>
              </w:rPr>
              <w:t xml:space="preserve">TO THE RECEIVING AUTHORITY – Please receive for shipment the goods described below subject to your published regulations and conditions (including those as to liability). </w:t>
            </w:r>
          </w:p>
        </w:tc>
      </w:tr>
      <w:tr w:rsidR="00C30070" w14:paraId="748C370F" w14:textId="77777777">
        <w:tblPrEx>
          <w:tblCellMar>
            <w:top w:w="0" w:type="dxa"/>
            <w:bottom w:w="0" w:type="dxa"/>
          </w:tblCellMar>
        </w:tblPrEx>
        <w:trPr>
          <w:trHeight w:val="2147"/>
        </w:trPr>
        <w:tc>
          <w:tcPr>
            <w:tcW w:w="3257" w:type="dxa"/>
            <w:gridSpan w:val="2"/>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05" w14:textId="77777777" w:rsidR="00C30070" w:rsidRDefault="009038E2">
            <w:pPr>
              <w:spacing w:line="240" w:lineRule="auto"/>
              <w:ind w:left="1"/>
            </w:pPr>
            <w:r>
              <w:rPr>
                <w:b w:val="0"/>
                <w:sz w:val="16"/>
              </w:rPr>
              <w:t xml:space="preserve">12. Shipping Marks </w:t>
            </w:r>
          </w:p>
          <w:p w14:paraId="748C3706" w14:textId="77777777" w:rsidR="00C30070" w:rsidRDefault="009038E2">
            <w:pPr>
              <w:spacing w:line="240" w:lineRule="auto"/>
              <w:ind w:left="1"/>
            </w:pPr>
            <w:r>
              <w:rPr>
                <w:b w:val="0"/>
                <w:sz w:val="16"/>
              </w:rPr>
              <w:t xml:space="preserve">      </w:t>
            </w:r>
          </w:p>
        </w:tc>
        <w:tc>
          <w:tcPr>
            <w:tcW w:w="3801" w:type="dxa"/>
            <w:gridSpan w:val="2"/>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07" w14:textId="77777777" w:rsidR="00C30070" w:rsidRDefault="009038E2">
            <w:pPr>
              <w:spacing w:line="240" w:lineRule="auto"/>
              <w:ind w:left="1"/>
            </w:pPr>
            <w:r>
              <w:rPr>
                <w:b w:val="0"/>
                <w:sz w:val="16"/>
              </w:rPr>
              <w:t xml:space="preserve">No. and kind of packages: description of goods. </w:t>
            </w:r>
          </w:p>
          <w:p w14:paraId="748C3708" w14:textId="77777777" w:rsidR="00C30070" w:rsidRDefault="009038E2">
            <w:pPr>
              <w:spacing w:line="240" w:lineRule="auto"/>
              <w:ind w:left="1"/>
            </w:pPr>
            <w:r>
              <w:rPr>
                <w:b w:val="0"/>
                <w:sz w:val="16"/>
              </w:rPr>
              <w:t xml:space="preserve">Non-hazardous special stowage requirements. </w:t>
            </w:r>
          </w:p>
          <w:p w14:paraId="748C3709" w14:textId="77777777" w:rsidR="00C30070" w:rsidRDefault="009038E2">
            <w:pPr>
              <w:spacing w:line="240" w:lineRule="auto"/>
              <w:ind w:left="1"/>
            </w:pPr>
            <w:r>
              <w:rPr>
                <w:b w:val="0"/>
                <w:sz w:val="16"/>
              </w:rPr>
              <w:t xml:space="preserve">      </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0A" w14:textId="77777777" w:rsidR="00C30070" w:rsidRDefault="009038E2">
            <w:pPr>
              <w:spacing w:line="240" w:lineRule="auto"/>
              <w:ind w:left="1"/>
            </w:pPr>
            <w:r>
              <w:rPr>
                <w:b w:val="0"/>
                <w:sz w:val="16"/>
              </w:rPr>
              <w:t xml:space="preserve">13A. Gross weight </w:t>
            </w:r>
          </w:p>
          <w:p w14:paraId="748C370B" w14:textId="77777777" w:rsidR="00C30070" w:rsidRDefault="009038E2">
            <w:pPr>
              <w:spacing w:line="240" w:lineRule="auto"/>
              <w:ind w:left="1"/>
            </w:pPr>
            <w:r>
              <w:rPr>
                <w:b w:val="0"/>
                <w:sz w:val="16"/>
              </w:rPr>
              <w:t xml:space="preserve">(kg) of goods </w:t>
            </w:r>
          </w:p>
          <w:p w14:paraId="748C370C" w14:textId="77777777" w:rsidR="00C30070" w:rsidRDefault="009038E2">
            <w:pPr>
              <w:spacing w:line="240" w:lineRule="auto"/>
              <w:ind w:left="1"/>
            </w:pPr>
            <w:r>
              <w:rPr>
                <w:b w:val="0"/>
                <w:sz w:val="16"/>
              </w:rPr>
              <w:t xml:space="preserve">      </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0D" w14:textId="77777777" w:rsidR="00C30070" w:rsidRDefault="009038E2">
            <w:pPr>
              <w:spacing w:line="240" w:lineRule="auto"/>
              <w:ind w:left="1"/>
            </w:pPr>
            <w:r>
              <w:rPr>
                <w:b w:val="0"/>
                <w:sz w:val="16"/>
              </w:rPr>
              <w:t xml:space="preserve">14. Cube (m3) of goods </w:t>
            </w:r>
          </w:p>
          <w:p w14:paraId="748C370E" w14:textId="77777777" w:rsidR="00C30070" w:rsidRDefault="009038E2">
            <w:pPr>
              <w:spacing w:line="240" w:lineRule="auto"/>
              <w:ind w:left="1"/>
            </w:pPr>
            <w:r>
              <w:rPr>
                <w:b w:val="0"/>
                <w:sz w:val="16"/>
              </w:rPr>
              <w:t xml:space="preserve">      </w:t>
            </w:r>
          </w:p>
        </w:tc>
      </w:tr>
      <w:tr w:rsidR="00C30070" w14:paraId="748C3713" w14:textId="77777777">
        <w:tblPrEx>
          <w:tblCellMar>
            <w:top w:w="0" w:type="dxa"/>
            <w:bottom w:w="0" w:type="dxa"/>
          </w:tblCellMar>
        </w:tblPrEx>
        <w:trPr>
          <w:trHeight w:val="979"/>
        </w:trPr>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10" w14:textId="77777777" w:rsidR="00C30070" w:rsidRDefault="009038E2">
            <w:pPr>
              <w:spacing w:line="240" w:lineRule="auto"/>
              <w:ind w:left="1" w:right="4341"/>
            </w:pPr>
            <w:r>
              <w:rPr>
                <w:b w:val="0"/>
                <w:sz w:val="16"/>
              </w:rPr>
              <w:t xml:space="preserve">For use of Shipping company only        </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11" w14:textId="77777777" w:rsidR="00C30070" w:rsidRDefault="009038E2">
            <w:pPr>
              <w:spacing w:line="240" w:lineRule="auto"/>
              <w:ind w:left="1" w:right="149"/>
            </w:pPr>
            <w:r>
              <w:rPr>
                <w:b w:val="0"/>
                <w:sz w:val="16"/>
              </w:rPr>
              <w:t xml:space="preserve">Total gross weight of goods </w:t>
            </w:r>
            <w:r>
              <w:rPr>
                <w:b w:val="0"/>
                <w:sz w:val="16"/>
              </w:rPr>
              <w:t xml:space="preserve">      </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12" w14:textId="77777777" w:rsidR="00C30070" w:rsidRDefault="009038E2">
            <w:pPr>
              <w:spacing w:line="240" w:lineRule="auto"/>
              <w:ind w:left="1" w:right="539"/>
            </w:pPr>
            <w:r>
              <w:rPr>
                <w:b w:val="0"/>
                <w:sz w:val="16"/>
              </w:rPr>
              <w:t xml:space="preserve">Total cube of goods       </w:t>
            </w:r>
          </w:p>
        </w:tc>
      </w:tr>
      <w:tr w:rsidR="00C30070" w14:paraId="748C3720" w14:textId="77777777">
        <w:tblPrEx>
          <w:tblCellMar>
            <w:top w:w="0" w:type="dxa"/>
            <w:bottom w:w="0" w:type="dxa"/>
          </w:tblCellMar>
        </w:tblPrEx>
        <w:trPr>
          <w:trHeight w:val="1101"/>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14" w14:textId="77777777" w:rsidR="00C30070" w:rsidRDefault="009038E2">
            <w:pPr>
              <w:spacing w:line="240" w:lineRule="auto"/>
              <w:ind w:left="1"/>
            </w:pPr>
            <w:r>
              <w:rPr>
                <w:b w:val="0"/>
                <w:sz w:val="16"/>
              </w:rPr>
              <w:t xml:space="preserve">16. Container identification </w:t>
            </w:r>
          </w:p>
          <w:p w14:paraId="748C3715" w14:textId="77777777" w:rsidR="00C30070" w:rsidRDefault="009038E2">
            <w:pPr>
              <w:spacing w:line="240" w:lineRule="auto"/>
              <w:ind w:left="1"/>
            </w:pPr>
            <w:r>
              <w:rPr>
                <w:b w:val="0"/>
                <w:sz w:val="16"/>
              </w:rPr>
              <w:t xml:space="preserve">number/vehicle registration </w:t>
            </w:r>
          </w:p>
          <w:p w14:paraId="748C3716" w14:textId="77777777" w:rsidR="00C30070" w:rsidRDefault="009038E2">
            <w:pPr>
              <w:spacing w:line="240" w:lineRule="auto"/>
              <w:ind w:left="1" w:right="1501"/>
            </w:pPr>
            <w:r>
              <w:rPr>
                <w:b w:val="0"/>
                <w:sz w:val="16"/>
              </w:rPr>
              <w:t xml:space="preserve">number       </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17" w14:textId="77777777" w:rsidR="00C30070" w:rsidRDefault="009038E2">
            <w:pPr>
              <w:spacing w:line="240" w:lineRule="auto"/>
              <w:ind w:left="1"/>
            </w:pPr>
            <w:r>
              <w:rPr>
                <w:b w:val="0"/>
                <w:sz w:val="16"/>
              </w:rPr>
              <w:t xml:space="preserve">16A. Seal number(s) </w:t>
            </w:r>
          </w:p>
          <w:p w14:paraId="748C3718" w14:textId="77777777" w:rsidR="00C30070" w:rsidRDefault="009038E2">
            <w:pPr>
              <w:spacing w:line="240" w:lineRule="auto"/>
              <w:ind w:left="1"/>
            </w:pPr>
            <w:r>
              <w:rPr>
                <w:b w:val="0"/>
                <w:sz w:val="16"/>
              </w:rPr>
              <w:t xml:space="preserve">      </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19" w14:textId="77777777" w:rsidR="00C30070" w:rsidRDefault="009038E2">
            <w:pPr>
              <w:spacing w:line="240" w:lineRule="auto"/>
              <w:ind w:left="1"/>
            </w:pPr>
            <w:r>
              <w:rPr>
                <w:b w:val="0"/>
                <w:sz w:val="16"/>
              </w:rPr>
              <w:t xml:space="preserve">16B. Container/vehicle </w:t>
            </w:r>
          </w:p>
          <w:p w14:paraId="748C371A" w14:textId="77777777" w:rsidR="00C30070" w:rsidRDefault="009038E2">
            <w:pPr>
              <w:spacing w:line="240" w:lineRule="auto"/>
              <w:ind w:left="1"/>
            </w:pPr>
            <w:r>
              <w:rPr>
                <w:b w:val="0"/>
                <w:sz w:val="16"/>
              </w:rPr>
              <w:t xml:space="preserve">size/type  </w:t>
            </w:r>
          </w:p>
          <w:p w14:paraId="748C371B" w14:textId="77777777" w:rsidR="00C30070" w:rsidRDefault="009038E2">
            <w:pPr>
              <w:spacing w:line="240" w:lineRule="auto"/>
              <w:ind w:left="1"/>
            </w:pPr>
            <w:r>
              <w:rPr>
                <w:b w:val="0"/>
                <w:sz w:val="16"/>
              </w:rPr>
              <w:t xml:space="preserve">      </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1C" w14:textId="77777777" w:rsidR="00C30070" w:rsidRDefault="009038E2">
            <w:pPr>
              <w:spacing w:line="240" w:lineRule="auto"/>
              <w:ind w:left="1"/>
            </w:pPr>
            <w:r>
              <w:rPr>
                <w:b w:val="0"/>
                <w:sz w:val="16"/>
              </w:rPr>
              <w:t xml:space="preserve">16C. Tare (kg) </w:t>
            </w:r>
          </w:p>
          <w:p w14:paraId="748C371D" w14:textId="77777777" w:rsidR="00C30070" w:rsidRDefault="009038E2">
            <w:pPr>
              <w:spacing w:line="240" w:lineRule="auto"/>
              <w:ind w:left="1"/>
            </w:pPr>
            <w:r>
              <w:rPr>
                <w:b w:val="0"/>
                <w:sz w:val="16"/>
              </w:rPr>
              <w:t xml:space="preserve">      </w:t>
            </w:r>
            <w:bookmarkStart w:id="0" w:name="_GoBack"/>
            <w:bookmarkEnd w:id="0"/>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1E" w14:textId="77777777" w:rsidR="00C30070" w:rsidRDefault="009038E2">
            <w:pPr>
              <w:spacing w:line="240" w:lineRule="auto"/>
              <w:ind w:left="1"/>
            </w:pPr>
            <w:r>
              <w:rPr>
                <w:b w:val="0"/>
                <w:sz w:val="16"/>
              </w:rPr>
              <w:t xml:space="preserve">16D. Total gross weight </w:t>
            </w:r>
          </w:p>
          <w:p w14:paraId="748C371F" w14:textId="77777777" w:rsidR="00C30070" w:rsidRDefault="009038E2">
            <w:pPr>
              <w:spacing w:line="240" w:lineRule="auto"/>
              <w:ind w:left="1"/>
            </w:pPr>
            <w:r>
              <w:rPr>
                <w:b w:val="0"/>
                <w:sz w:val="16"/>
              </w:rPr>
              <w:t xml:space="preserve">      </w:t>
            </w:r>
          </w:p>
        </w:tc>
      </w:tr>
      <w:tr w:rsidR="00C30070" w14:paraId="748C3722" w14:textId="77777777">
        <w:tblPrEx>
          <w:tblCellMar>
            <w:top w:w="0" w:type="dxa"/>
            <w:bottom w:w="0" w:type="dxa"/>
          </w:tblCellMar>
        </w:tblPrEx>
        <w:trPr>
          <w:trHeight w:val="194"/>
        </w:trPr>
        <w:tc>
          <w:tcPr>
            <w:tcW w:w="10859" w:type="dxa"/>
            <w:gridSpan w:val="6"/>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21" w14:textId="77777777" w:rsidR="00C30070" w:rsidRDefault="009038E2">
            <w:pPr>
              <w:spacing w:line="240" w:lineRule="auto"/>
              <w:ind w:left="1"/>
            </w:pPr>
            <w:r>
              <w:rPr>
                <w:b w:val="0"/>
                <w:sz w:val="16"/>
              </w:rPr>
              <w:t xml:space="preserve">      </w:t>
            </w:r>
            <w:r>
              <w:rPr>
                <w:sz w:val="16"/>
              </w:rPr>
              <w:t xml:space="preserve">DOCK </w:t>
            </w:r>
            <w:r>
              <w:rPr>
                <w:sz w:val="16"/>
              </w:rPr>
              <w:t xml:space="preserve">TERMINAL RECEIPT </w:t>
            </w:r>
          </w:p>
        </w:tc>
      </w:tr>
      <w:tr w:rsidR="00C30070" w14:paraId="748C3729" w14:textId="77777777">
        <w:tblPrEx>
          <w:tblCellMar>
            <w:top w:w="0" w:type="dxa"/>
            <w:bottom w:w="0" w:type="dxa"/>
          </w:tblCellMar>
        </w:tblPrEx>
        <w:trPr>
          <w:trHeight w:val="195"/>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23" w14:textId="77777777" w:rsidR="00C30070" w:rsidRDefault="009038E2">
            <w:pPr>
              <w:spacing w:line="240" w:lineRule="auto"/>
              <w:ind w:left="1"/>
            </w:pPr>
            <w:r>
              <w:rPr>
                <w:b w:val="0"/>
                <w:sz w:val="16"/>
              </w:rPr>
              <w:t xml:space="preserve">HAULIER DETAILS </w:t>
            </w:r>
          </w:p>
        </w:tc>
        <w:tc>
          <w:tcPr>
            <w:tcW w:w="4788" w:type="dxa"/>
            <w:gridSpan w:val="3"/>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24" w14:textId="77777777" w:rsidR="00C30070" w:rsidRDefault="009038E2">
            <w:pPr>
              <w:spacing w:line="240" w:lineRule="auto"/>
            </w:pPr>
            <w:r>
              <w:rPr>
                <w:b w:val="0"/>
                <w:sz w:val="16"/>
              </w:rPr>
              <w:t xml:space="preserve">RECEIVING AUTHORITY REMARKS </w:t>
            </w:r>
          </w:p>
        </w:tc>
        <w:tc>
          <w:tcPr>
            <w:tcW w:w="3801" w:type="dxa"/>
            <w:gridSpan w:val="2"/>
            <w:vMerge w:val="restart"/>
            <w:tcBorders>
              <w:top w:val="single" w:sz="4" w:space="0" w:color="000000"/>
              <w:left w:val="single" w:sz="4" w:space="0" w:color="000000"/>
              <w:right w:val="single" w:sz="4" w:space="0" w:color="000000"/>
            </w:tcBorders>
            <w:shd w:val="clear" w:color="auto" w:fill="auto"/>
            <w:tcMar>
              <w:top w:w="8" w:type="dxa"/>
              <w:left w:w="107" w:type="dxa"/>
              <w:bottom w:w="0" w:type="dxa"/>
              <w:right w:w="64" w:type="dxa"/>
            </w:tcMar>
          </w:tcPr>
          <w:p w14:paraId="748C3725" w14:textId="77777777" w:rsidR="00C30070" w:rsidRDefault="009038E2">
            <w:pPr>
              <w:spacing w:after="272" w:line="240" w:lineRule="auto"/>
              <w:ind w:left="1" w:right="443"/>
            </w:pPr>
            <w:r>
              <w:rPr>
                <w:b w:val="0"/>
                <w:sz w:val="16"/>
              </w:rPr>
              <w:t xml:space="preserve">17.Name and telephone number of </w:t>
            </w:r>
            <w:proofErr w:type="gramStart"/>
            <w:r>
              <w:rPr>
                <w:b w:val="0"/>
                <w:sz w:val="16"/>
              </w:rPr>
              <w:t>company</w:t>
            </w:r>
            <w:proofErr w:type="gramEnd"/>
            <w:r>
              <w:rPr>
                <w:b w:val="0"/>
                <w:sz w:val="16"/>
              </w:rPr>
              <w:t xml:space="preserve"> preparing this note       </w:t>
            </w:r>
          </w:p>
          <w:p w14:paraId="748C3726" w14:textId="77777777" w:rsidR="00C30070" w:rsidRDefault="009038E2">
            <w:pPr>
              <w:spacing w:line="240" w:lineRule="auto"/>
              <w:ind w:left="1"/>
            </w:pPr>
            <w:r>
              <w:rPr>
                <w:b w:val="0"/>
                <w:sz w:val="16"/>
              </w:rPr>
              <w:t xml:space="preserve">Place and date </w:t>
            </w:r>
          </w:p>
          <w:p w14:paraId="748C3727" w14:textId="77777777" w:rsidR="00C30070" w:rsidRDefault="009038E2">
            <w:pPr>
              <w:spacing w:line="240" w:lineRule="auto"/>
              <w:ind w:left="1"/>
            </w:pPr>
            <w:r>
              <w:rPr>
                <w:b w:val="0"/>
                <w:sz w:val="16"/>
              </w:rPr>
              <w:t xml:space="preserve">      </w:t>
            </w:r>
          </w:p>
          <w:p w14:paraId="748C3728" w14:textId="77777777" w:rsidR="00C30070" w:rsidRDefault="009038E2">
            <w:pPr>
              <w:spacing w:line="240" w:lineRule="auto"/>
              <w:ind w:left="1"/>
            </w:pPr>
            <w:r>
              <w:rPr>
                <w:b w:val="0"/>
                <w:sz w:val="16"/>
              </w:rPr>
              <w:t xml:space="preserve"> </w:t>
            </w:r>
          </w:p>
        </w:tc>
      </w:tr>
      <w:tr w:rsidR="00C30070" w14:paraId="748C372F" w14:textId="77777777">
        <w:tblPrEx>
          <w:tblCellMar>
            <w:top w:w="0" w:type="dxa"/>
            <w:bottom w:w="0" w:type="dxa"/>
          </w:tblCellMar>
        </w:tblPrEx>
        <w:trPr>
          <w:trHeight w:val="1176"/>
        </w:trPr>
        <w:tc>
          <w:tcPr>
            <w:tcW w:w="2270" w:type="dxa"/>
            <w:tcBorders>
              <w:top w:val="single" w:sz="4" w:space="0" w:color="000000"/>
              <w:left w:val="single" w:sz="4" w:space="0" w:color="000000"/>
              <w:right w:val="single" w:sz="4" w:space="0" w:color="000000"/>
            </w:tcBorders>
            <w:shd w:val="clear" w:color="auto" w:fill="auto"/>
            <w:tcMar>
              <w:top w:w="8" w:type="dxa"/>
              <w:left w:w="107" w:type="dxa"/>
              <w:bottom w:w="0" w:type="dxa"/>
              <w:right w:w="64" w:type="dxa"/>
            </w:tcMar>
          </w:tcPr>
          <w:p w14:paraId="748C372A" w14:textId="77777777" w:rsidR="00C30070" w:rsidRDefault="009038E2">
            <w:pPr>
              <w:spacing w:after="263" w:line="240" w:lineRule="auto"/>
              <w:ind w:left="1" w:right="976"/>
            </w:pPr>
            <w:r>
              <w:rPr>
                <w:b w:val="0"/>
                <w:sz w:val="16"/>
              </w:rPr>
              <w:t xml:space="preserve">Haulier’s name       </w:t>
            </w:r>
          </w:p>
          <w:p w14:paraId="748C372B" w14:textId="77777777" w:rsidR="00C30070" w:rsidRDefault="009038E2">
            <w:pPr>
              <w:spacing w:line="240" w:lineRule="auto"/>
              <w:ind w:left="1"/>
            </w:pPr>
            <w:r>
              <w:rPr>
                <w:b w:val="0"/>
                <w:sz w:val="16"/>
              </w:rPr>
              <w:t xml:space="preserve">Vehicle reg.no </w:t>
            </w:r>
          </w:p>
          <w:p w14:paraId="748C372C" w14:textId="77777777" w:rsidR="00C30070" w:rsidRDefault="009038E2">
            <w:pPr>
              <w:spacing w:line="240" w:lineRule="auto"/>
              <w:ind w:left="1"/>
            </w:pPr>
            <w:r>
              <w:rPr>
                <w:b w:val="0"/>
                <w:sz w:val="16"/>
              </w:rPr>
              <w:t xml:space="preserve">      </w:t>
            </w:r>
          </w:p>
        </w:tc>
        <w:tc>
          <w:tcPr>
            <w:tcW w:w="4788" w:type="dxa"/>
            <w:gridSpan w:val="3"/>
            <w:tcBorders>
              <w:top w:val="single" w:sz="4" w:space="0" w:color="000000"/>
              <w:left w:val="single" w:sz="4" w:space="0" w:color="000000"/>
              <w:right w:val="single" w:sz="4" w:space="0" w:color="000000"/>
            </w:tcBorders>
            <w:shd w:val="clear" w:color="auto" w:fill="auto"/>
            <w:tcMar>
              <w:top w:w="8" w:type="dxa"/>
              <w:left w:w="107" w:type="dxa"/>
              <w:bottom w:w="0" w:type="dxa"/>
              <w:right w:w="64" w:type="dxa"/>
            </w:tcMar>
          </w:tcPr>
          <w:p w14:paraId="748C372D" w14:textId="77777777" w:rsidR="00C30070" w:rsidRDefault="009038E2">
            <w:pPr>
              <w:spacing w:line="240" w:lineRule="auto"/>
              <w:ind w:left="1"/>
            </w:pPr>
            <w:r>
              <w:rPr>
                <w:b w:val="0"/>
                <w:sz w:val="16"/>
              </w:rPr>
              <w:t xml:space="preserve">Received the above number of </w:t>
            </w:r>
            <w:r>
              <w:rPr>
                <w:b w:val="0"/>
                <w:sz w:val="16"/>
              </w:rPr>
              <w:t xml:space="preserve">packages/containers/trailers in apparent good order and condition </w:t>
            </w:r>
            <w:proofErr w:type="gramStart"/>
            <w:r>
              <w:rPr>
                <w:b w:val="0"/>
                <w:sz w:val="16"/>
              </w:rPr>
              <w:t>unless  stated</w:t>
            </w:r>
            <w:proofErr w:type="gramEnd"/>
            <w:r>
              <w:rPr>
                <w:b w:val="0"/>
                <w:sz w:val="16"/>
              </w:rPr>
              <w:t xml:space="preserve"> herein         </w:t>
            </w:r>
          </w:p>
        </w:tc>
        <w:tc>
          <w:tcPr>
            <w:tcW w:w="3801" w:type="dxa"/>
            <w:gridSpan w:val="2"/>
            <w:vMerge/>
            <w:tcBorders>
              <w:top w:val="single" w:sz="4" w:space="0" w:color="000000"/>
              <w:left w:val="single" w:sz="4" w:space="0" w:color="000000"/>
              <w:right w:val="single" w:sz="4" w:space="0" w:color="000000"/>
            </w:tcBorders>
            <w:shd w:val="clear" w:color="auto" w:fill="auto"/>
            <w:tcMar>
              <w:top w:w="8" w:type="dxa"/>
              <w:left w:w="107" w:type="dxa"/>
              <w:bottom w:w="0" w:type="dxa"/>
              <w:right w:w="64" w:type="dxa"/>
            </w:tcMar>
          </w:tcPr>
          <w:p w14:paraId="748C372E" w14:textId="77777777" w:rsidR="00C30070" w:rsidRDefault="00C30070">
            <w:pPr>
              <w:spacing w:after="160" w:line="240" w:lineRule="auto"/>
            </w:pPr>
          </w:p>
        </w:tc>
      </w:tr>
      <w:tr w:rsidR="00C30070" w14:paraId="748C3733" w14:textId="77777777">
        <w:tblPrEx>
          <w:tblCellMar>
            <w:top w:w="0" w:type="dxa"/>
            <w:bottom w:w="0" w:type="dxa"/>
          </w:tblCellMar>
        </w:tblPrEx>
        <w:trPr>
          <w:trHeight w:val="1057"/>
        </w:trPr>
        <w:tc>
          <w:tcPr>
            <w:tcW w:w="2270" w:type="dxa"/>
            <w:tcBorders>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30" w14:textId="77777777" w:rsidR="00C30070" w:rsidRDefault="009038E2">
            <w:pPr>
              <w:spacing w:line="240" w:lineRule="auto"/>
              <w:ind w:left="1"/>
            </w:pPr>
            <w:r>
              <w:rPr>
                <w:b w:val="0"/>
                <w:sz w:val="16"/>
              </w:rPr>
              <w:t xml:space="preserve">Driver’s signature </w:t>
            </w:r>
          </w:p>
        </w:tc>
        <w:tc>
          <w:tcPr>
            <w:tcW w:w="4788" w:type="dxa"/>
            <w:gridSpan w:val="3"/>
            <w:tcBorders>
              <w:left w:val="single" w:sz="4" w:space="0" w:color="000000"/>
              <w:bottom w:val="single" w:sz="4" w:space="0" w:color="000000"/>
              <w:right w:val="single" w:sz="4" w:space="0" w:color="000000"/>
            </w:tcBorders>
            <w:shd w:val="clear" w:color="auto" w:fill="auto"/>
            <w:tcMar>
              <w:top w:w="8" w:type="dxa"/>
              <w:left w:w="107" w:type="dxa"/>
              <w:bottom w:w="0" w:type="dxa"/>
              <w:right w:w="64" w:type="dxa"/>
            </w:tcMar>
          </w:tcPr>
          <w:p w14:paraId="748C3731" w14:textId="77777777" w:rsidR="00C30070" w:rsidRDefault="009038E2">
            <w:pPr>
              <w:spacing w:line="240" w:lineRule="auto"/>
              <w:ind w:left="1"/>
            </w:pPr>
            <w:r>
              <w:rPr>
                <w:b w:val="0"/>
                <w:sz w:val="16"/>
              </w:rPr>
              <w:t xml:space="preserve">Receiving Authority signature and date </w:t>
            </w:r>
          </w:p>
        </w:tc>
        <w:tc>
          <w:tcPr>
            <w:tcW w:w="3801" w:type="dxa"/>
            <w:gridSpan w:val="2"/>
            <w:tcBorders>
              <w:left w:val="single" w:sz="4" w:space="0" w:color="000000"/>
              <w:bottom w:val="single" w:sz="4" w:space="0" w:color="000000"/>
              <w:right w:val="single" w:sz="4" w:space="0" w:color="000000"/>
            </w:tcBorders>
            <w:shd w:val="clear" w:color="auto" w:fill="auto"/>
            <w:tcMar>
              <w:top w:w="8" w:type="dxa"/>
              <w:left w:w="107" w:type="dxa"/>
              <w:bottom w:w="0" w:type="dxa"/>
              <w:right w:w="64" w:type="dxa"/>
            </w:tcMar>
            <w:vAlign w:val="center"/>
          </w:tcPr>
          <w:p w14:paraId="748C3732" w14:textId="77777777" w:rsidR="00C30070" w:rsidRDefault="009038E2">
            <w:pPr>
              <w:spacing w:line="240" w:lineRule="auto"/>
              <w:ind w:left="1" w:right="2399"/>
            </w:pPr>
            <w:r>
              <w:rPr>
                <w:b w:val="0"/>
                <w:sz w:val="16"/>
              </w:rPr>
              <w:t xml:space="preserve">Name of contact       </w:t>
            </w:r>
          </w:p>
        </w:tc>
      </w:tr>
    </w:tbl>
    <w:p w14:paraId="748C3734" w14:textId="77777777" w:rsidR="00C30070" w:rsidRDefault="009038E2">
      <w:r>
        <w:rPr>
          <w:rFonts w:ascii="Verdana" w:eastAsia="Verdana" w:hAnsi="Verdana" w:cs="Verdana"/>
          <w:b w:val="0"/>
        </w:rPr>
        <w:t xml:space="preserve"> </w:t>
      </w:r>
    </w:p>
    <w:sectPr w:rsidR="00C30070">
      <w:pgSz w:w="11904" w:h="16840"/>
      <w:pgMar w:top="1440" w:right="1841"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C36D7" w14:textId="77777777" w:rsidR="00000000" w:rsidRDefault="009038E2">
      <w:pPr>
        <w:spacing w:line="240" w:lineRule="auto"/>
      </w:pPr>
      <w:r>
        <w:separator/>
      </w:r>
    </w:p>
  </w:endnote>
  <w:endnote w:type="continuationSeparator" w:id="0">
    <w:p w14:paraId="748C36D9" w14:textId="77777777" w:rsidR="00000000" w:rsidRDefault="00903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C36D3" w14:textId="77777777" w:rsidR="00000000" w:rsidRDefault="009038E2">
      <w:pPr>
        <w:spacing w:line="240" w:lineRule="auto"/>
      </w:pPr>
      <w:r>
        <w:separator/>
      </w:r>
    </w:p>
  </w:footnote>
  <w:footnote w:type="continuationSeparator" w:id="0">
    <w:p w14:paraId="748C36D5" w14:textId="77777777" w:rsidR="00000000" w:rsidRDefault="009038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30070"/>
    <w:rsid w:val="009038E2"/>
    <w:rsid w:val="00C30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36D3"/>
  <w15:docId w15:val="{CBE9A55F-8AE0-49BA-8602-0D2D907B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GB" w:eastAsia="en-GB" w:bidi="ar-SA"/>
      </w:rPr>
    </w:rPrDefault>
    <w:pPrDefault>
      <w:pPr>
        <w:autoSpaceDN w:val="0"/>
        <w:spacing w:after="160" w:line="254"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B78CB7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31B52897B0840AD9935F3A8A590E4" ma:contentTypeVersion="13" ma:contentTypeDescription="Create a new document." ma:contentTypeScope="" ma:versionID="e0dd249c60e3a97d4e93161c0ce07372">
  <xsd:schema xmlns:xsd="http://www.w3.org/2001/XMLSchema" xmlns:xs="http://www.w3.org/2001/XMLSchema" xmlns:p="http://schemas.microsoft.com/office/2006/metadata/properties" xmlns:ns3="b6833fce-0221-4f7f-9c81-28e226f3354e" xmlns:ns4="68dbad73-84e5-4917-9a79-000ceef685e8" targetNamespace="http://schemas.microsoft.com/office/2006/metadata/properties" ma:root="true" ma:fieldsID="e13f0e56d782d248fa62cb49e20dd8c0" ns3:_="" ns4:_="">
    <xsd:import namespace="b6833fce-0221-4f7f-9c81-28e226f3354e"/>
    <xsd:import namespace="68dbad73-84e5-4917-9a79-000ceef685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33fce-0221-4f7f-9c81-28e226f33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bad73-84e5-4917-9a79-000ceef685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C6EEDE-1AC0-43A9-A77A-44E9ACA19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33fce-0221-4f7f-9c81-28e226f3354e"/>
    <ds:schemaRef ds:uri="68dbad73-84e5-4917-9a79-000ceef6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3A3C2-DCFD-40F9-8255-FEE4FCAAC3CC}">
  <ds:schemaRefs>
    <ds:schemaRef ds:uri="http://schemas.microsoft.com/sharepoint/v3/contenttype/forms"/>
  </ds:schemaRefs>
</ds:datastoreItem>
</file>

<file path=customXml/itemProps3.xml><?xml version="1.0" encoding="utf-8"?>
<ds:datastoreItem xmlns:ds="http://schemas.openxmlformats.org/officeDocument/2006/customXml" ds:itemID="{179686AB-883E-4CF2-AE40-87F26A0A46EF}">
  <ds:schemaRefs>
    <ds:schemaRef ds:uri="http://schemas.microsoft.com/office/2006/documentManagement/types"/>
    <ds:schemaRef ds:uri="http://schemas.openxmlformats.org/package/2006/metadata/core-properties"/>
    <ds:schemaRef ds:uri="b6833fce-0221-4f7f-9c81-28e226f3354e"/>
    <ds:schemaRef ds:uri="http://purl.org/dc/dcmitype/"/>
    <ds:schemaRef ds:uri="http://schemas.microsoft.com/office/infopath/2007/PartnerControls"/>
    <ds:schemaRef ds:uri="http://purl.org/dc/elements/1.1/"/>
    <ds:schemaRef ds:uri="http://schemas.microsoft.com/office/2006/metadata/properties"/>
    <ds:schemaRef ds:uri="68dbad73-84e5-4917-9a79-000ceef685e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B78CB70D</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STANDARD SHIPPING NOTE</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SHIPPING NOTE</dc:title>
  <dc:subject/>
  <dc:creator>djcgood</dc:creator>
  <cp:lastModifiedBy>Dominic Stampfer</cp:lastModifiedBy>
  <cp:revision>2</cp:revision>
  <dcterms:created xsi:type="dcterms:W3CDTF">2020-07-16T09:02:00Z</dcterms:created>
  <dcterms:modified xsi:type="dcterms:W3CDTF">2020-07-16T09:02:00Z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0x01010095F31B52897B0840AD9935F3A8A590E4</vt:lpwstr>
  </property>
</Properties>
</file>